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E5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附件：</w:t>
      </w:r>
      <w:r>
        <w:rPr>
          <w:rFonts w:hint="eastAsia" w:ascii="仿宋" w:hAnsi="仿宋" w:eastAsia="仿宋" w:cs="仿宋"/>
          <w:b/>
          <w:bCs/>
          <w:sz w:val="21"/>
          <w:szCs w:val="21"/>
        </w:rPr>
        <w:t>《报名二维码》（扫码直达报名系统）</w:t>
      </w:r>
    </w:p>
    <w:p w14:paraId="69C7C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</w:pPr>
    </w:p>
    <w:p w14:paraId="6FBA02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  <w:t>一、报名流程</w:t>
      </w:r>
    </w:p>
    <w:p w14:paraId="167D62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  <w:t>扫码报名：</w:t>
      </w:r>
    </w:p>
    <w:p w14:paraId="492AE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  <w:t>扫描下方二维码（见下图），进入【中国通用机械工业协会培训报名系统】；</w:t>
      </w:r>
    </w:p>
    <w:p w14:paraId="1BE2E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  <w:drawing>
          <wp:inline distT="0" distB="0" distL="114300" distR="114300">
            <wp:extent cx="1116330" cy="1116330"/>
            <wp:effectExtent l="0" t="0" r="7620" b="7620"/>
            <wp:docPr id="2" name="图片 2" descr="报名入口｜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报名入口｜报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6A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  <w:lang w:val="en-US" w:eastAsia="zh-CN"/>
        </w:rPr>
        <w:t>二、交通指引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1F2329"/>
          <w:spacing w:val="0"/>
          <w:sz w:val="21"/>
          <w:szCs w:val="21"/>
          <w:shd w:val="clear" w:fill="FFFFFF"/>
        </w:rPr>
        <w:t>：</w:t>
      </w:r>
      <w:bookmarkStart w:id="0" w:name="_GoBack"/>
      <w:bookmarkEnd w:id="0"/>
    </w:p>
    <w:p w14:paraId="5E4F6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</w:rPr>
        <w:t>无锡苏南硕放机场：打车约30分钟（车程20公里）；</w:t>
      </w:r>
    </w:p>
    <w:p w14:paraId="6C90C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</w:rPr>
        <w:t>无锡站：打车约25分钟（车程10公里），或乘地铁1号线至【长广溪站】转公交至【锦溪路站】。</w:t>
      </w:r>
    </w:p>
    <w:p w14:paraId="3F221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</w:rPr>
        <w:t>酒店电话：0510-81116888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江南四季酒店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eastAsia="zh-CN"/>
        </w:rPr>
        <w:t>）</w:t>
      </w:r>
    </w:p>
    <w:p w14:paraId="7F108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21"/>
          <w:szCs w:val="21"/>
        </w:rPr>
        <w:t>、学员收获与提升项</w:t>
      </w:r>
    </w:p>
    <w:p w14:paraId="7B227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培训后能够按照已确定的或公认的方法，使用振动数据采集器进行工业机械的振动测量与基本振动分析。除具备基本的设备知识和检维修技能外，还应该能胜任</w:t>
      </w:r>
    </w:p>
    <w:p w14:paraId="40539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1、了解现代通风机常用的监测诊断技术，重点掌握振动原理；</w:t>
      </w:r>
    </w:p>
    <w:p w14:paraId="0D461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2、学会选择合适的机器振动测量技术；理解正确的数据采集技术；知道异常的测量数据的原因和影响。</w:t>
      </w:r>
    </w:p>
    <w:p w14:paraId="620B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3、理解信号处理原理，正确设置仪器的振幅、频率和时间的基本分辨率；掌握常用谱图分析方法；</w:t>
      </w:r>
    </w:p>
    <w:p w14:paraId="19D00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4、使用谱图分析完成机器轴系和部件（如轴、滚动轴承、滑动轴承、齿轮箱、驱动电机、压缩机、泵与风机）的基本振动分析与故障诊断；</w:t>
      </w:r>
    </w:p>
    <w:p w14:paraId="7C240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5、正确设计报警值；</w:t>
      </w:r>
    </w:p>
    <w:p w14:paraId="04793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6、掌握基本的单通道冲击试验以确定固有频率；</w:t>
      </w:r>
    </w:p>
    <w:p w14:paraId="54DCC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7、按照适用的技术规范，理解相关的ISO或者GB标准，对测试结果（包括验收测试）进行分类、判读和评估；</w:t>
      </w:r>
    </w:p>
    <w:p w14:paraId="2BF05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8、能够进行简易的修复措施，如刚性转子现场动平衡，对中技术和应对共振等；</w:t>
      </w:r>
    </w:p>
    <w:p w14:paraId="7CD4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</w:p>
    <w:p w14:paraId="598B1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</w:pPr>
    </w:p>
    <w:p w14:paraId="783AB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default" w:ascii="仿宋" w:hAnsi="仿宋" w:eastAsia="仿宋" w:cs="仿宋"/>
          <w:b w:val="0"/>
          <w:bCs w:val="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C0F2A"/>
    <w:rsid w:val="08DB0857"/>
    <w:rsid w:val="102F7D69"/>
    <w:rsid w:val="1430000A"/>
    <w:rsid w:val="1CE731FD"/>
    <w:rsid w:val="20DD736E"/>
    <w:rsid w:val="212F0349"/>
    <w:rsid w:val="25C80FB0"/>
    <w:rsid w:val="27AD7C33"/>
    <w:rsid w:val="2B0376C8"/>
    <w:rsid w:val="2B46309E"/>
    <w:rsid w:val="32D415F1"/>
    <w:rsid w:val="3A483652"/>
    <w:rsid w:val="457B748C"/>
    <w:rsid w:val="517C5E3E"/>
    <w:rsid w:val="51885260"/>
    <w:rsid w:val="5486504B"/>
    <w:rsid w:val="569C0B56"/>
    <w:rsid w:val="569D05BF"/>
    <w:rsid w:val="5F7E34EF"/>
    <w:rsid w:val="6C3134F5"/>
    <w:rsid w:val="6DA87988"/>
    <w:rsid w:val="73151CA7"/>
    <w:rsid w:val="750D2EF3"/>
    <w:rsid w:val="76530DD9"/>
    <w:rsid w:val="765C4908"/>
    <w:rsid w:val="7AE5221C"/>
    <w:rsid w:val="7F09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386</Characters>
  <Lines>0</Lines>
  <Paragraphs>0</Paragraphs>
  <TotalTime>18</TotalTime>
  <ScaleCrop>false</ScaleCrop>
  <LinksUpToDate>false</LinksUpToDate>
  <CharactersWithSpaces>386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2025-10-08T23:57:00Z</dcterms:created>
  <dc:creator>92893</dc:creator>
  <cp:lastModifiedBy>IGS</cp:lastModifiedBy>
  <cp:lastPrinted>2026-09-15T00:11:44Z</cp:lastPrinted>
  <dcterms:modified xsi:type="dcterms:W3CDTF">2026-09-15T00:27:21Z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eyJoZGlkIjoiZDRkYjZlMzNlYjJiZjMyMzg4ZGI1ZWM0ZjAzYWFkZTciLCJ1c2VySWQiOiI0NjY4MzQzNjEifQ==</vt:lpwstr>
  </property>
  <property fmtid="{D5CDD505-2E9C-101B-9397-08002B2CF9AE}" pid="4" name="ICV">
    <vt:lpwstr>30D5A3D022E646FCA7B09CD01F3FFD64_13</vt:lpwstr>
  </property>
</Properties>
</file>